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/65-2026-06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Grundschule Grebben/ Fertigteil-Fassade/Klink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link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